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09" w:rsidRPr="00CF0909" w:rsidRDefault="00CF0909" w:rsidP="00CF0909">
      <w:pPr>
        <w:jc w:val="center"/>
        <w:rPr>
          <w:lang w:val="fr-CA"/>
        </w:rPr>
      </w:pPr>
      <w:bookmarkStart w:id="0" w:name="_GoBack"/>
      <w:r w:rsidRPr="00CF0909">
        <w:rPr>
          <w:b/>
          <w:bCs/>
          <w:lang w:val="fr-CA"/>
        </w:rPr>
        <w:t>Pourquoi une place François-Mitterrand à Gaspé ?</w:t>
      </w:r>
    </w:p>
    <w:p w:rsidR="00CF0909" w:rsidRPr="00CF0909" w:rsidRDefault="00CF0909" w:rsidP="00CF0909">
      <w:pPr>
        <w:jc w:val="center"/>
        <w:rPr>
          <w:lang w:val="fr-CA"/>
        </w:rPr>
      </w:pPr>
      <w:r w:rsidRPr="00CF0909">
        <w:rPr>
          <w:b/>
          <w:bCs/>
          <w:lang w:val="fr-CA"/>
        </w:rPr>
        <w:t> </w:t>
      </w:r>
    </w:p>
    <w:p w:rsidR="00CF0909" w:rsidRPr="00CF0909" w:rsidRDefault="00CF0909" w:rsidP="00CF0909">
      <w:pPr>
        <w:pStyle w:val="En-tte"/>
        <w:jc w:val="both"/>
        <w:rPr>
          <w:lang w:val="fr-CA"/>
        </w:rPr>
      </w:pPr>
      <w:r w:rsidRPr="00CF0909">
        <w:rPr>
          <w:b/>
          <w:bCs/>
          <w:lang w:val="fr-CA"/>
        </w:rPr>
        <w:t>Gaspé, 29 février 2012 –</w:t>
      </w:r>
      <w:r w:rsidRPr="00CF0909">
        <w:rPr>
          <w:lang w:val="fr-CA"/>
        </w:rPr>
        <w:t xml:space="preserve"> </w:t>
      </w:r>
      <w:r w:rsidRPr="00CF0909">
        <w:rPr>
          <w:b/>
          <w:bCs/>
          <w:lang w:val="fr-CA"/>
        </w:rPr>
        <w:t xml:space="preserve">Le projet de nommer à Gaspé une place François-Mitterrand afin de commémorer la visite historique de ce chef d’État français en ce berceau du Canada en 1987 suscite la controverse, mais aussi beaucoup d’intérêt. Il met en lumière la sensibilité croissante des citoyens pour la commémoration de leur passé, ce qui est un bon signe pour l’avenir de notre patrimoine. Ce projet nous questionne aussi sur la compatibilité de l’histoire locale avec l’histoire internationale. </w:t>
      </w:r>
      <w:bookmarkEnd w:id="0"/>
    </w:p>
    <w:p w:rsidR="00CF0909" w:rsidRPr="00CF0909" w:rsidRDefault="00CF0909" w:rsidP="00CF0909">
      <w:pPr>
        <w:pStyle w:val="En-tte"/>
        <w:jc w:val="both"/>
        <w:rPr>
          <w:lang w:val="fr-CA"/>
        </w:rPr>
      </w:pPr>
      <w:r w:rsidRPr="00CF0909">
        <w:rPr>
          <w:b/>
          <w:bCs/>
          <w:lang w:val="fr-CA"/>
        </w:rPr>
        <w:t> </w:t>
      </w:r>
    </w:p>
    <w:p w:rsidR="00CF0909" w:rsidRPr="00CF0909" w:rsidRDefault="00CF0909" w:rsidP="00CF0909">
      <w:pPr>
        <w:pStyle w:val="En-tte"/>
        <w:jc w:val="both"/>
        <w:rPr>
          <w:lang w:val="fr-CA"/>
        </w:rPr>
      </w:pPr>
      <w:r w:rsidRPr="00CF0909">
        <w:rPr>
          <w:b/>
          <w:bCs/>
          <w:lang w:val="fr-CA"/>
        </w:rPr>
        <w:t>Cheminement d’un projet commémoratif</w:t>
      </w:r>
    </w:p>
    <w:p w:rsidR="00CF0909" w:rsidRPr="00CF0909" w:rsidRDefault="00CF0909" w:rsidP="00CF0909">
      <w:pPr>
        <w:pStyle w:val="En-tte"/>
        <w:jc w:val="both"/>
        <w:rPr>
          <w:lang w:val="fr-CA"/>
        </w:rPr>
      </w:pPr>
      <w:r w:rsidRPr="00CF0909">
        <w:rPr>
          <w:lang w:val="fr-CA"/>
        </w:rPr>
        <w:t>Le 26 mai 2012 marquera le 25</w:t>
      </w:r>
      <w:r w:rsidRPr="00CF0909">
        <w:rPr>
          <w:vertAlign w:val="superscript"/>
          <w:lang w:val="fr-CA"/>
        </w:rPr>
        <w:t>e</w:t>
      </w:r>
      <w:r w:rsidRPr="00CF0909">
        <w:rPr>
          <w:lang w:val="fr-CA"/>
        </w:rPr>
        <w:t xml:space="preserve"> anniversaire de la visite historique du président de la République française à Gaspé. En effet, le 26 mai 1987, la Ville de Gaspé avait l’honneur d’accueillir – à l’invitation du gouvernement du Québec – le premier chef d’État français de son histoire, François Mitterrand.</w:t>
      </w:r>
    </w:p>
    <w:p w:rsidR="00CF0909" w:rsidRPr="00CF0909" w:rsidRDefault="00CF0909" w:rsidP="00CF0909">
      <w:pPr>
        <w:pStyle w:val="En-tte"/>
        <w:jc w:val="both"/>
        <w:rPr>
          <w:lang w:val="fr-CA"/>
        </w:rPr>
      </w:pPr>
      <w:r w:rsidRPr="00CF0909">
        <w:rPr>
          <w:lang w:val="fr-CA"/>
        </w:rPr>
        <w:t> </w:t>
      </w:r>
    </w:p>
    <w:p w:rsidR="00CF0909" w:rsidRPr="00CF0909" w:rsidRDefault="00CF0909" w:rsidP="00CF0909">
      <w:pPr>
        <w:jc w:val="both"/>
        <w:rPr>
          <w:lang w:val="fr-CA"/>
        </w:rPr>
      </w:pPr>
      <w:r w:rsidRPr="00CF0909">
        <w:rPr>
          <w:lang w:val="fr-CA"/>
        </w:rPr>
        <w:t>En octobre dernier, Patrimoine Gaspésie – un organisme voué à la préservation et à la mise en valeur du patrimoine bâti, paysager, vivant et commémoratif –, adresse une demande à la Ville de Gaspé invitant cette dernière à commémorer en mai prochain, et de façon significative, la visite de Mitterrand il y a 25 ans.</w:t>
      </w:r>
    </w:p>
    <w:p w:rsidR="00CF0909" w:rsidRPr="00CF0909" w:rsidRDefault="00CF0909" w:rsidP="00CF0909">
      <w:pPr>
        <w:rPr>
          <w:lang w:val="fr-CA"/>
        </w:rPr>
      </w:pPr>
      <w:r w:rsidRPr="00CF0909">
        <w:rPr>
          <w:lang w:val="fr-CA"/>
        </w:rPr>
        <w:t> </w:t>
      </w:r>
    </w:p>
    <w:p w:rsidR="00CF0909" w:rsidRPr="00CF0909" w:rsidRDefault="00CF0909" w:rsidP="00CF0909">
      <w:pPr>
        <w:pStyle w:val="En-tte"/>
        <w:jc w:val="both"/>
        <w:rPr>
          <w:lang w:val="fr-CA"/>
        </w:rPr>
      </w:pPr>
      <w:r w:rsidRPr="00CF0909">
        <w:rPr>
          <w:lang w:val="fr-CA"/>
        </w:rPr>
        <w:t>La venue du président français en 1987 représente la deuxième visite d’un chef d’État étranger à Gaspé après celle de la reine d’Angleterre, Élisabeth II, en juin 1959. Comme la visite de la souveraine britannique a été honorée en rebaptisant la rue Principale « rue de la Reine », Patrimoine Gaspésie a suggéré à la Ville que le boulevard de Gaspé soit renommé « boulevard François-Mitterrand ». Cette voie avait été empruntée par le président français pour se diriger au parc devant le Musée de la Gaspésie où il avait prononcé un discours éloquent  devant une foule de mille personnes et en présence de plusieurs personnalités politiques, de dignitaires, de hauts fonctionnaires, ainsi que des médias du pays et de la France.</w:t>
      </w:r>
    </w:p>
    <w:p w:rsidR="00CF0909" w:rsidRPr="00CF0909" w:rsidRDefault="00CF0909" w:rsidP="00CF0909">
      <w:pPr>
        <w:rPr>
          <w:lang w:val="fr-CA"/>
        </w:rPr>
      </w:pPr>
      <w:r w:rsidRPr="00CF0909">
        <w:rPr>
          <w:lang w:val="fr-CA"/>
        </w:rPr>
        <w:t> </w:t>
      </w:r>
    </w:p>
    <w:p w:rsidR="00CF0909" w:rsidRPr="00CF0909" w:rsidRDefault="00CF0909" w:rsidP="00CF0909">
      <w:pPr>
        <w:pStyle w:val="En-tte"/>
        <w:jc w:val="both"/>
        <w:rPr>
          <w:lang w:val="fr-CA"/>
        </w:rPr>
      </w:pPr>
      <w:r w:rsidRPr="00CF0909">
        <w:rPr>
          <w:b/>
          <w:bCs/>
          <w:lang w:val="fr-CA"/>
        </w:rPr>
        <w:t>Une équité commémorative entre les peuples fondateurs européens</w:t>
      </w:r>
    </w:p>
    <w:p w:rsidR="00CF0909" w:rsidRPr="00CF0909" w:rsidRDefault="00CF0909" w:rsidP="00CF0909">
      <w:pPr>
        <w:jc w:val="both"/>
        <w:rPr>
          <w:lang w:val="fr-CA"/>
        </w:rPr>
      </w:pPr>
      <w:r w:rsidRPr="00CF0909">
        <w:rPr>
          <w:lang w:val="fr-CA"/>
        </w:rPr>
        <w:t xml:space="preserve">La demande de Patrimoine Gaspésie porte sur le principe du respect d’une équité commémorative entre les peuples fondateurs européens. L’histoire de Gaspé repose sur l’héritage de trois peuples fondateurs : les Autochtones, les Français et les Britanniques. L’apport historique des Autochtones, longtemps négligé, sera reconnu dans le cadre du projet </w:t>
      </w:r>
      <w:r w:rsidRPr="00CF0909">
        <w:rPr>
          <w:i/>
          <w:iCs/>
          <w:lang w:val="fr-CA"/>
        </w:rPr>
        <w:t>Gaspé Berceau du Canada</w:t>
      </w:r>
      <w:r w:rsidRPr="00CF0909">
        <w:rPr>
          <w:lang w:val="fr-CA"/>
        </w:rPr>
        <w:t xml:space="preserve"> qui propose une revitalisation de l’emplacement du vieux port de Gaspé, projet en cours de réalisation.</w:t>
      </w:r>
    </w:p>
    <w:p w:rsidR="00CF0909" w:rsidRPr="00CF0909" w:rsidRDefault="00CF0909" w:rsidP="00CF0909">
      <w:pPr>
        <w:rPr>
          <w:lang w:val="fr-CA"/>
        </w:rPr>
      </w:pPr>
      <w:r w:rsidRPr="00CF0909">
        <w:rPr>
          <w:lang w:val="fr-CA"/>
        </w:rPr>
        <w:t> </w:t>
      </w:r>
    </w:p>
    <w:p w:rsidR="00CF0909" w:rsidRPr="00CF0909" w:rsidRDefault="00CF0909" w:rsidP="00CF0909">
      <w:pPr>
        <w:jc w:val="both"/>
        <w:rPr>
          <w:lang w:val="fr-CA"/>
        </w:rPr>
      </w:pPr>
      <w:r w:rsidRPr="00CF0909">
        <w:rPr>
          <w:lang w:val="fr-CA"/>
        </w:rPr>
        <w:t>L’apport des Britanniques a été souligné en décembre 1959, seulement six mois après la visite officielle d’Élisabeth II, reine d’Angleterre. La contribution française à notre histoire relativement au geste posé par Jacques Cartier en 1534 a été reconnue par le gouvernement canadien en 1934 et en 1984 et par le gouvernement québécois et la Ville de Gaspé en 1984 et en 2009. Toutefois, l’apport des Français – premier peuple non autochtone ayant fondé Gaspé – n’a jamais été commémoré officiellement par la Ville de Gaspé Les autorités municipales ont donc l’occasion de corriger cette situation en ce 25</w:t>
      </w:r>
      <w:r w:rsidRPr="00CF0909">
        <w:rPr>
          <w:vertAlign w:val="superscript"/>
          <w:lang w:val="fr-CA"/>
        </w:rPr>
        <w:t>e</w:t>
      </w:r>
      <w:r w:rsidRPr="00CF0909">
        <w:rPr>
          <w:lang w:val="fr-CA"/>
        </w:rPr>
        <w:t xml:space="preserve"> anniversaire de la visite du président Mitterrand.</w:t>
      </w:r>
    </w:p>
    <w:p w:rsidR="00CF0909" w:rsidRPr="00CF0909" w:rsidRDefault="00CF0909" w:rsidP="00CF0909">
      <w:pPr>
        <w:rPr>
          <w:lang w:val="fr-CA"/>
        </w:rPr>
      </w:pPr>
      <w:r w:rsidRPr="00CF0909">
        <w:rPr>
          <w:lang w:val="fr-CA"/>
        </w:rPr>
        <w:t> </w:t>
      </w:r>
    </w:p>
    <w:p w:rsidR="00CF0909" w:rsidRPr="00CF0909" w:rsidRDefault="00CF0909" w:rsidP="00CF0909">
      <w:pPr>
        <w:rPr>
          <w:lang w:val="fr-CA"/>
        </w:rPr>
      </w:pPr>
      <w:r w:rsidRPr="00CF0909">
        <w:rPr>
          <w:b/>
          <w:bCs/>
          <w:lang w:val="fr-CA"/>
        </w:rPr>
        <w:t>L’histoire locale ou l’histoire internationale ? En opposition ou en convergence ?</w:t>
      </w:r>
    </w:p>
    <w:p w:rsidR="00CF0909" w:rsidRPr="00CF0909" w:rsidRDefault="00CF0909" w:rsidP="00CF0909">
      <w:pPr>
        <w:jc w:val="both"/>
        <w:rPr>
          <w:lang w:val="fr-CA"/>
        </w:rPr>
      </w:pPr>
      <w:r w:rsidRPr="00CF0909">
        <w:rPr>
          <w:lang w:val="fr-CA"/>
        </w:rPr>
        <w:lastRenderedPageBreak/>
        <w:t>Le dilemme du conseil municipal : par quoi commémorer la visite de Mitterrand? Par le nom d’un boulevard ou d’une place publique? Pour ne pas heurter les citoyens et les commerçants situés en bordure du boulevard de Gaspé qui auraient eu à modifier leur adresse, nos élus ont opté pour la désignation d’une place publique. Le 6 février dernier, le conseil a décidé qu’une place François-Mitterrand serait aménagée dans le petit stationnement-parc nouvellement créé aux coins des rues de la Reine et Adams.</w:t>
      </w:r>
    </w:p>
    <w:p w:rsidR="00CF0909" w:rsidRPr="00CF0909" w:rsidRDefault="00CF0909" w:rsidP="00CF0909">
      <w:pPr>
        <w:rPr>
          <w:lang w:val="fr-CA"/>
        </w:rPr>
      </w:pPr>
      <w:r w:rsidRPr="00CF0909">
        <w:rPr>
          <w:lang w:val="fr-CA"/>
        </w:rPr>
        <w:t> </w:t>
      </w:r>
    </w:p>
    <w:p w:rsidR="00CF0909" w:rsidRPr="00CF0909" w:rsidRDefault="00CF0909" w:rsidP="00CF0909">
      <w:pPr>
        <w:jc w:val="both"/>
        <w:rPr>
          <w:lang w:val="fr-CA"/>
        </w:rPr>
      </w:pPr>
      <w:r w:rsidRPr="00CF0909">
        <w:rPr>
          <w:lang w:val="fr-CA"/>
        </w:rPr>
        <w:t xml:space="preserve">Un groupe de citoyens s’y oppose. Leur point de vue : ce petit parc devrait servir à commémorer les bâtisseurs de Gaspé plutôt que la visite d’un jour d’un président français. D’autres citoyens divergent  d’opinion. Pour eux, se limiter à commémorer en cet endroit que les bâtisseurs de Gaspé s’apparente à un mouvement de repli sinon de fermeture sur soi. De plus, ils rappellent que les grands bâtisseurs de Gaspé ont déjà été inscrits dans la toponymie de Gaspé. Plusieurs noms de rues le confirment : Mgr Ross, Mgr Leblanc, Wakeham, Adams, Davis, Baker, Carter, Morin, Chrétien, etc. Aussi, ceux-là et d’autres personnages ou familles sont signalés et bien interprétés sur de nombreux panneaux d’un circuit patrimonial se trouvant au centre-ville de Gaspé. Et enfin, ces bâtisseurs seront davantage publicisés, et de façon permanente, dans le projet d’aménagement piloté par la Ville et la corporation </w:t>
      </w:r>
      <w:r w:rsidRPr="00CF0909">
        <w:rPr>
          <w:i/>
          <w:iCs/>
          <w:lang w:val="fr-CA"/>
        </w:rPr>
        <w:t>Gaspé Berceau du Canada</w:t>
      </w:r>
      <w:r w:rsidRPr="00CF0909">
        <w:rPr>
          <w:lang w:val="fr-CA"/>
        </w:rPr>
        <w:t xml:space="preserve"> où, sur cette place des anciens quais, on traitera bientôt de l’importance historique de personnages, de familles et de commerçants de Gaspé.</w:t>
      </w:r>
    </w:p>
    <w:p w:rsidR="00CF0909" w:rsidRPr="00CF0909" w:rsidRDefault="00CF0909" w:rsidP="00CF0909">
      <w:pPr>
        <w:jc w:val="both"/>
        <w:rPr>
          <w:lang w:val="fr-CA"/>
        </w:rPr>
      </w:pPr>
      <w:r w:rsidRPr="00CF0909">
        <w:rPr>
          <w:lang w:val="fr-CA"/>
        </w:rPr>
        <w:t> </w:t>
      </w:r>
    </w:p>
    <w:p w:rsidR="00CF0909" w:rsidRPr="00CF0909" w:rsidRDefault="00CF0909" w:rsidP="00CF0909">
      <w:pPr>
        <w:jc w:val="both"/>
        <w:rPr>
          <w:lang w:val="fr-CA"/>
        </w:rPr>
      </w:pPr>
      <w:r w:rsidRPr="00CF0909">
        <w:rPr>
          <w:b/>
          <w:bCs/>
          <w:i/>
          <w:iCs/>
          <w:lang w:val="fr-CA"/>
        </w:rPr>
        <w:t>Gaspé Berceau du Canada</w:t>
      </w:r>
      <w:r w:rsidRPr="00CF0909">
        <w:rPr>
          <w:b/>
          <w:bCs/>
          <w:lang w:val="fr-CA"/>
        </w:rPr>
        <w:t xml:space="preserve"> fera honneur aux bâtisseurs</w:t>
      </w:r>
    </w:p>
    <w:p w:rsidR="00CF0909" w:rsidRPr="00CF0909" w:rsidRDefault="00CF0909" w:rsidP="00CF0909">
      <w:pPr>
        <w:ind w:left="720" w:hanging="360"/>
        <w:jc w:val="both"/>
        <w:rPr>
          <w:lang w:val="fr-CA"/>
        </w:rPr>
      </w:pPr>
      <w:r w:rsidRPr="00CF0909">
        <w:rPr>
          <w:lang w:val="fr-CA"/>
        </w:rPr>
        <w:t>-</w:t>
      </w:r>
      <w:r w:rsidRPr="00CF0909">
        <w:rPr>
          <w:sz w:val="14"/>
          <w:szCs w:val="14"/>
          <w:lang w:val="fr-CA"/>
        </w:rPr>
        <w:t xml:space="preserve">         </w:t>
      </w:r>
      <w:r w:rsidRPr="00CF0909">
        <w:rPr>
          <w:lang w:val="fr-CA"/>
        </w:rPr>
        <w:t>Promenade Félix O’Hara et plaque Félix O’Hara; place des Autochtones; panneaux sur les familles souches française, acadiennes, anglaises, jersiaises, irlandaises, écossaises; panneaux sur les immigrants américains, canadiens, norvégiens, suédois, finlandais, espagnols, portugais, allemands et italiens; place des consulats avec panneau et drapeaux; commerçants et familles de commerçants dont entrepôt Davis et famille Davis, taverne Baker et famille Baker, famille de photographes L’Espérance et Gérard, maison et famille LeBoutillier; quant à l’explorateur William Wakeham, il aura droit à son belvédère, son panneau et sa statue.</w:t>
      </w:r>
    </w:p>
    <w:p w:rsidR="00CF0909" w:rsidRPr="00CF0909" w:rsidRDefault="00CF0909" w:rsidP="00CF0909">
      <w:pPr>
        <w:ind w:left="1980"/>
        <w:rPr>
          <w:lang w:val="fr-CA"/>
        </w:rPr>
      </w:pPr>
      <w:r w:rsidRPr="00CF0909">
        <w:rPr>
          <w:lang w:val="fr-CA"/>
        </w:rPr>
        <w:t> </w:t>
      </w:r>
    </w:p>
    <w:p w:rsidR="00CF0909" w:rsidRPr="00CF0909" w:rsidRDefault="00CF0909" w:rsidP="00CF0909">
      <w:pPr>
        <w:jc w:val="both"/>
        <w:rPr>
          <w:lang w:val="fr-CA"/>
        </w:rPr>
      </w:pPr>
      <w:r w:rsidRPr="00CF0909">
        <w:rPr>
          <w:lang w:val="fr-CA"/>
        </w:rPr>
        <w:t>Pourquoi opposer les bâtisseurs locaux et la visite historique d’un chef d’État étranger alors que la commémoration des uns n’empêche pas celle de l’autre?</w:t>
      </w:r>
    </w:p>
    <w:p w:rsidR="00CF0909" w:rsidRPr="00CF0909" w:rsidRDefault="00CF0909" w:rsidP="00CF0909">
      <w:pPr>
        <w:jc w:val="both"/>
        <w:rPr>
          <w:lang w:val="fr-CA"/>
        </w:rPr>
      </w:pPr>
      <w:r w:rsidRPr="00CF0909">
        <w:rPr>
          <w:lang w:val="fr-CA"/>
        </w:rPr>
        <w:t> </w:t>
      </w:r>
    </w:p>
    <w:p w:rsidR="00CF0909" w:rsidRPr="00CF0909" w:rsidRDefault="00CF0909" w:rsidP="00CF0909">
      <w:pPr>
        <w:jc w:val="both"/>
        <w:rPr>
          <w:lang w:val="fr-CA"/>
        </w:rPr>
      </w:pPr>
      <w:r w:rsidRPr="00CF0909">
        <w:rPr>
          <w:lang w:val="fr-CA"/>
        </w:rPr>
        <w:t xml:space="preserve">Commémorer nos faits d’histoire, c’est afficher nos valeurs. La place François-Mitterrand, qu’elle soit située dans ce petit parc ou en un lieu du centre-ville aussi significatif, doit refléter nos valeurs collectives actuelles. Or, Gaspé, loin d’être une ville repliée sur elle-même, manifeste par ses actions une grande ouverture vers l’extérieur. </w:t>
      </w:r>
    </w:p>
    <w:p w:rsidR="00CF0909" w:rsidRPr="00CF0909" w:rsidRDefault="00CF0909" w:rsidP="00CF0909">
      <w:pPr>
        <w:rPr>
          <w:lang w:val="fr-CA"/>
        </w:rPr>
      </w:pPr>
      <w:r w:rsidRPr="00CF0909">
        <w:rPr>
          <w:lang w:val="fr-CA"/>
        </w:rPr>
        <w:t> </w:t>
      </w:r>
    </w:p>
    <w:p w:rsidR="00CF0909" w:rsidRPr="00CF0909" w:rsidRDefault="00CF0909" w:rsidP="00CF0909">
      <w:pPr>
        <w:rPr>
          <w:lang w:val="fr-CA"/>
        </w:rPr>
      </w:pPr>
      <w:r w:rsidRPr="00CF0909">
        <w:rPr>
          <w:lang w:val="fr-CA"/>
        </w:rPr>
        <w:t>La place François-Mitterrand vient donc :</w:t>
      </w:r>
    </w:p>
    <w:p w:rsidR="00CF0909" w:rsidRPr="00CF0909" w:rsidRDefault="00CF0909" w:rsidP="00CF0909">
      <w:pPr>
        <w:ind w:left="720" w:hanging="360"/>
        <w:jc w:val="both"/>
        <w:rPr>
          <w:lang w:val="fr-CA"/>
        </w:rPr>
      </w:pPr>
      <w:r w:rsidRPr="00CF0909">
        <w:rPr>
          <w:lang w:val="fr-CA"/>
        </w:rPr>
        <w:t>-</w:t>
      </w:r>
      <w:r w:rsidRPr="00CF0909">
        <w:rPr>
          <w:sz w:val="14"/>
          <w:szCs w:val="14"/>
          <w:lang w:val="fr-CA"/>
        </w:rPr>
        <w:t xml:space="preserve">         </w:t>
      </w:r>
      <w:r w:rsidRPr="00CF0909">
        <w:rPr>
          <w:lang w:val="fr-CA"/>
        </w:rPr>
        <w:t>renforcer l’image d’ouverture sur le monde bien soignée par notre maire, par nos leaders, par des événements comme le Festival Musique du Bout du Monde et La Traversée de la Gaspésie (en ski de fond);</w:t>
      </w:r>
    </w:p>
    <w:p w:rsidR="00CF0909" w:rsidRPr="00CF0909" w:rsidRDefault="00CF0909" w:rsidP="00CF0909">
      <w:pPr>
        <w:ind w:left="720" w:hanging="360"/>
        <w:jc w:val="both"/>
        <w:rPr>
          <w:lang w:val="fr-CA"/>
        </w:rPr>
      </w:pPr>
      <w:r w:rsidRPr="00CF0909">
        <w:rPr>
          <w:lang w:val="fr-CA"/>
        </w:rPr>
        <w:t>-</w:t>
      </w:r>
      <w:r w:rsidRPr="00CF0909">
        <w:rPr>
          <w:sz w:val="14"/>
          <w:szCs w:val="14"/>
          <w:lang w:val="fr-CA"/>
        </w:rPr>
        <w:t xml:space="preserve">         </w:t>
      </w:r>
      <w:r w:rsidRPr="00CF0909">
        <w:rPr>
          <w:lang w:val="fr-CA"/>
        </w:rPr>
        <w:t xml:space="preserve">offrir une valeur ajoutée au produit touristique actuel, susceptible d’intéresser, entre autres, la clientèle des croisiéristes en pleine expansion et bonifier le produit culturel et historique qu’offrira bientôt </w:t>
      </w:r>
      <w:r w:rsidRPr="00CF0909">
        <w:rPr>
          <w:i/>
          <w:iCs/>
          <w:lang w:val="fr-CA"/>
        </w:rPr>
        <w:t>Gaspé Berceau du Canada;</w:t>
      </w:r>
    </w:p>
    <w:p w:rsidR="00CF0909" w:rsidRPr="00CF0909" w:rsidRDefault="00CF0909" w:rsidP="00CF0909">
      <w:pPr>
        <w:ind w:left="720" w:hanging="360"/>
        <w:jc w:val="both"/>
        <w:rPr>
          <w:lang w:val="fr-CA"/>
        </w:rPr>
      </w:pPr>
      <w:r w:rsidRPr="00CF0909">
        <w:rPr>
          <w:lang w:val="fr-CA"/>
        </w:rPr>
        <w:lastRenderedPageBreak/>
        <w:t>-</w:t>
      </w:r>
      <w:r w:rsidRPr="00CF0909">
        <w:rPr>
          <w:sz w:val="14"/>
          <w:szCs w:val="14"/>
          <w:lang w:val="fr-CA"/>
        </w:rPr>
        <w:t xml:space="preserve">         </w:t>
      </w:r>
      <w:r w:rsidRPr="00CF0909">
        <w:rPr>
          <w:lang w:val="fr-CA"/>
        </w:rPr>
        <w:t>rappeler les liens que cultive la Ville de Gaspé avec la France et particulièrement Saint-Malo avec qui elle est jumelée et témoigner du dynamisme de la Régionale Côtes-de-Gaspé-Percé de l’Association Québec-France qui nourrit sur une base régulière des échanges et des liens d’amitié avec les Français;</w:t>
      </w:r>
    </w:p>
    <w:p w:rsidR="00CF0909" w:rsidRPr="00CF0909" w:rsidRDefault="00CF0909" w:rsidP="00CF0909">
      <w:pPr>
        <w:ind w:left="720" w:hanging="360"/>
        <w:jc w:val="both"/>
        <w:rPr>
          <w:lang w:val="fr-CA"/>
        </w:rPr>
      </w:pPr>
      <w:r w:rsidRPr="00CF0909">
        <w:rPr>
          <w:lang w:val="fr-CA"/>
        </w:rPr>
        <w:t>-</w:t>
      </w:r>
      <w:r w:rsidRPr="00CF0909">
        <w:rPr>
          <w:sz w:val="14"/>
          <w:szCs w:val="14"/>
          <w:lang w:val="fr-CA"/>
        </w:rPr>
        <w:t xml:space="preserve">         </w:t>
      </w:r>
      <w:r w:rsidRPr="00CF0909">
        <w:rPr>
          <w:lang w:val="fr-CA"/>
        </w:rPr>
        <w:t>refléter le dynamisme de Gaspé, une ville multiculturelle, ouverte sur le monde, aussi fière de son histoire locale que de son lien avec l’histoire nationale et internationale;</w:t>
      </w:r>
    </w:p>
    <w:p w:rsidR="00CF0909" w:rsidRPr="00CF0909" w:rsidRDefault="00CF0909" w:rsidP="00CF0909">
      <w:pPr>
        <w:ind w:left="720" w:hanging="360"/>
        <w:jc w:val="both"/>
        <w:rPr>
          <w:lang w:val="fr-CA"/>
        </w:rPr>
      </w:pPr>
      <w:r w:rsidRPr="00CF0909">
        <w:rPr>
          <w:lang w:val="fr-CA"/>
        </w:rPr>
        <w:t>-</w:t>
      </w:r>
      <w:r w:rsidRPr="00CF0909">
        <w:rPr>
          <w:sz w:val="14"/>
          <w:szCs w:val="14"/>
          <w:lang w:val="fr-CA"/>
        </w:rPr>
        <w:t xml:space="preserve">         </w:t>
      </w:r>
      <w:r w:rsidRPr="00CF0909">
        <w:rPr>
          <w:lang w:val="fr-CA"/>
        </w:rPr>
        <w:t>mousser la fierté de nos origines françaises dont Jacques Cartier est le symbole source et François Mitterrand celui d’une reconnaissance officielle internationale et historique du gouvernement français.</w:t>
      </w:r>
    </w:p>
    <w:p w:rsidR="00CF0909" w:rsidRPr="00CF0909" w:rsidRDefault="00CF0909" w:rsidP="00CF0909">
      <w:pPr>
        <w:rPr>
          <w:lang w:val="fr-CA"/>
        </w:rPr>
      </w:pPr>
      <w:r w:rsidRPr="00CF0909">
        <w:rPr>
          <w:lang w:val="fr-CA"/>
        </w:rPr>
        <w:t> </w:t>
      </w:r>
    </w:p>
    <w:p w:rsidR="00CF0909" w:rsidRPr="00CF0909" w:rsidRDefault="00CF0909" w:rsidP="00CF0909">
      <w:pPr>
        <w:rPr>
          <w:lang w:val="fr-CA"/>
        </w:rPr>
      </w:pPr>
      <w:r w:rsidRPr="00CF0909">
        <w:rPr>
          <w:b/>
          <w:bCs/>
          <w:lang w:val="fr-CA"/>
        </w:rPr>
        <w:t>Le président Mitterrand à Gaspé : un discours mémorable</w:t>
      </w:r>
    </w:p>
    <w:p w:rsidR="00CF0909" w:rsidRPr="00CF0909" w:rsidRDefault="00CF0909" w:rsidP="00CF0909">
      <w:pPr>
        <w:pStyle w:val="En-tte"/>
        <w:jc w:val="both"/>
        <w:rPr>
          <w:lang w:val="fr-CA"/>
        </w:rPr>
      </w:pPr>
      <w:r w:rsidRPr="00CF0909">
        <w:rPr>
          <w:lang w:val="fr-CA"/>
        </w:rPr>
        <w:t>Le 26 mai 1987, devant le Monument-à-Jacques-Cartier, le président Mitterrand a rappelé que c’est à Gaspé que son pays avait fixé le premier jalon de la présence française en Amérique. Dans un discours mémorable puisant aux sources de l’histoire, le président a souligné, au nom de la France, sa reconnaissance envers le Québec et la Gaspésie pour avoir défendu et répandu le fait français sur le continent nord-américain : « je me réjouis […] de venir représenter la France au Québec en suivant les traces de Jacques Cartier, puisque c’est par là que je commence comme lui. […] C’est vous, peuple vivant, peuple vivant de la Gaspésie, peuple vivant du Québec qui avez donné à notre langue et à nos formes d’expression, à notre civilisation française son éclat, son originalité. »</w:t>
      </w:r>
    </w:p>
    <w:p w:rsidR="00CF0909" w:rsidRPr="00CF0909" w:rsidRDefault="00CF0909" w:rsidP="00CF0909">
      <w:pPr>
        <w:pStyle w:val="En-tte"/>
        <w:jc w:val="both"/>
        <w:rPr>
          <w:lang w:val="fr-CA"/>
        </w:rPr>
      </w:pPr>
      <w:r w:rsidRPr="00CF0909">
        <w:rPr>
          <w:lang w:val="fr-CA"/>
        </w:rPr>
        <w:t> </w:t>
      </w:r>
    </w:p>
    <w:p w:rsidR="00CF0909" w:rsidRPr="00CF0909" w:rsidRDefault="00CF0909" w:rsidP="00CF0909">
      <w:pPr>
        <w:pStyle w:val="En-tte"/>
        <w:jc w:val="both"/>
        <w:rPr>
          <w:lang w:val="fr-CA"/>
        </w:rPr>
      </w:pPr>
      <w:r w:rsidRPr="00CF0909">
        <w:rPr>
          <w:lang w:val="fr-CA"/>
        </w:rPr>
        <w:t xml:space="preserve">Quand le conseil municipal de Gaspé a renommé la rue Principale, « rue de la Reine », en 1959, en l’honneur du passage d’Élisabeth II, il a de fait reconnu l’apport britannique de notre histoire. En 2012, félicitons la Ville de Gaspé de vouloir  commémorer avec fierté et dignité notre héritage français. En créant la place François-Mitterrand, elle le fait dans le respect de notre passé et en considération d’une équité  historique et commémorative relativement aux deux peuples fondateurs européens. Son geste reflète nos valeurs actuelles d’ouverture sur le monde et notre compréhension de la convergence des éléments distinctifs de l’histoire de Gaspé, composée de ramifications locales, nationales et internationales. </w:t>
      </w:r>
    </w:p>
    <w:p w:rsidR="00CF0909" w:rsidRPr="00CF0909" w:rsidRDefault="00CF0909" w:rsidP="00CF0909">
      <w:pPr>
        <w:rPr>
          <w:lang w:val="fr-CA"/>
        </w:rPr>
      </w:pPr>
      <w:r w:rsidRPr="00CF0909">
        <w:rPr>
          <w:lang w:val="fr-CA"/>
        </w:rPr>
        <w:t> </w:t>
      </w:r>
    </w:p>
    <w:p w:rsidR="00CF0909" w:rsidRDefault="00CF0909" w:rsidP="00CF0909">
      <w:r>
        <w:rPr>
          <w:noProof/>
          <w:lang w:val="fr-FR" w:eastAsia="fr-FR"/>
        </w:rPr>
        <w:drawing>
          <wp:inline distT="0" distB="0" distL="0" distR="0">
            <wp:extent cx="1097280" cy="377825"/>
            <wp:effectExtent l="19050" t="0" r="7620" b="0"/>
            <wp:docPr id="1" name="Image 1" descr="cid:image001.jpg@01CCF70C.983E9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F70C.983E9C10"/>
                    <pic:cNvPicPr>
                      <a:picLocks noChangeAspect="1" noChangeArrowheads="1"/>
                    </pic:cNvPicPr>
                  </pic:nvPicPr>
                  <pic:blipFill>
                    <a:blip r:embed="rId5" r:link="rId6"/>
                    <a:srcRect/>
                    <a:stretch>
                      <a:fillRect/>
                    </a:stretch>
                  </pic:blipFill>
                  <pic:spPr bwMode="auto">
                    <a:xfrm>
                      <a:off x="0" y="0"/>
                      <a:ext cx="1097280" cy="377825"/>
                    </a:xfrm>
                    <a:prstGeom prst="rect">
                      <a:avLst/>
                    </a:prstGeom>
                    <a:noFill/>
                    <a:ln w="9525">
                      <a:noFill/>
                      <a:miter lim="800000"/>
                      <a:headEnd/>
                      <a:tailEnd/>
                    </a:ln>
                  </pic:spPr>
                </pic:pic>
              </a:graphicData>
            </a:graphic>
          </wp:inline>
        </w:drawing>
      </w:r>
    </w:p>
    <w:p w:rsidR="00CF0909" w:rsidRPr="00CF0909" w:rsidRDefault="00CF0909" w:rsidP="00CF0909">
      <w:pPr>
        <w:rPr>
          <w:lang w:val="fr-CA"/>
        </w:rPr>
      </w:pPr>
      <w:r w:rsidRPr="00CF0909">
        <w:rPr>
          <w:b/>
          <w:bCs/>
          <w:lang w:val="fr-CA"/>
        </w:rPr>
        <w:t xml:space="preserve">Jean-Marie Fallu, historien et président de </w:t>
      </w:r>
      <w:r w:rsidRPr="00CF0909">
        <w:rPr>
          <w:b/>
          <w:bCs/>
          <w:color w:val="0000FF"/>
          <w:lang w:val="fr-CA"/>
        </w:rPr>
        <w:t xml:space="preserve">Patrimoine Gaspésie </w:t>
      </w:r>
      <w:proofErr w:type="spellStart"/>
      <w:r w:rsidRPr="00CF0909">
        <w:rPr>
          <w:b/>
          <w:bCs/>
          <w:color w:val="0000FF"/>
          <w:lang w:val="fr-CA"/>
        </w:rPr>
        <w:t>inc.</w:t>
      </w:r>
      <w:proofErr w:type="spellEnd"/>
    </w:p>
    <w:p w:rsidR="00E743A6" w:rsidRPr="00CF0909" w:rsidRDefault="00E743A6">
      <w:pPr>
        <w:rPr>
          <w:lang w:val="fr-CA"/>
        </w:rPr>
      </w:pPr>
    </w:p>
    <w:sectPr w:rsidR="00E743A6" w:rsidRPr="00CF0909" w:rsidSect="00E7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09"/>
    <w:rsid w:val="00092050"/>
    <w:rsid w:val="001C5E9C"/>
    <w:rsid w:val="002C300F"/>
    <w:rsid w:val="003D53D8"/>
    <w:rsid w:val="004F58E1"/>
    <w:rsid w:val="006364BC"/>
    <w:rsid w:val="006D1B2D"/>
    <w:rsid w:val="0091036A"/>
    <w:rsid w:val="00CF0909"/>
    <w:rsid w:val="00E743A6"/>
    <w:rsid w:val="00E94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09"/>
    <w:pPr>
      <w:spacing w:after="0" w:line="24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0909"/>
  </w:style>
  <w:style w:type="character" w:customStyle="1" w:styleId="En-tteCar">
    <w:name w:val="En-tête Car"/>
    <w:basedOn w:val="Policepardfaut"/>
    <w:link w:val="En-tte"/>
    <w:uiPriority w:val="99"/>
    <w:rsid w:val="00CF0909"/>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CF0909"/>
    <w:rPr>
      <w:rFonts w:ascii="Tahoma" w:hAnsi="Tahoma" w:cs="Tahoma"/>
      <w:sz w:val="16"/>
      <w:szCs w:val="16"/>
    </w:rPr>
  </w:style>
  <w:style w:type="character" w:customStyle="1" w:styleId="TextedebullesCar">
    <w:name w:val="Texte de bulles Car"/>
    <w:basedOn w:val="Policepardfaut"/>
    <w:link w:val="Textedebulles"/>
    <w:uiPriority w:val="99"/>
    <w:semiHidden/>
    <w:rsid w:val="00CF090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09"/>
    <w:pPr>
      <w:spacing w:after="0" w:line="24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0909"/>
  </w:style>
  <w:style w:type="character" w:customStyle="1" w:styleId="En-tteCar">
    <w:name w:val="En-tête Car"/>
    <w:basedOn w:val="Policepardfaut"/>
    <w:link w:val="En-tte"/>
    <w:uiPriority w:val="99"/>
    <w:rsid w:val="00CF0909"/>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CF0909"/>
    <w:rPr>
      <w:rFonts w:ascii="Tahoma" w:hAnsi="Tahoma" w:cs="Tahoma"/>
      <w:sz w:val="16"/>
      <w:szCs w:val="16"/>
    </w:rPr>
  </w:style>
  <w:style w:type="character" w:customStyle="1" w:styleId="TextedebullesCar">
    <w:name w:val="Texte de bulles Car"/>
    <w:basedOn w:val="Policepardfaut"/>
    <w:link w:val="Textedebulles"/>
    <w:uiPriority w:val="99"/>
    <w:semiHidden/>
    <w:rsid w:val="00CF0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99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cid:image001.jpg@01CCF70C.983E9C1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7513</Characters>
  <Application>Microsoft Macintosh Word</Application>
  <DocSecurity>0</DocSecurity>
  <Lines>62</Lines>
  <Paragraphs>17</Paragraphs>
  <ScaleCrop>false</ScaleCrop>
  <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Télé-Gaspé</dc:creator>
  <cp:lastModifiedBy>Chad Weir</cp:lastModifiedBy>
  <cp:revision>2</cp:revision>
  <dcterms:created xsi:type="dcterms:W3CDTF">2012-10-13T21:31:00Z</dcterms:created>
  <dcterms:modified xsi:type="dcterms:W3CDTF">2012-10-13T21:31:00Z</dcterms:modified>
</cp:coreProperties>
</file>